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7" w:rsidRPr="002A395B" w:rsidRDefault="007358C7" w:rsidP="00F030B8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2A395B">
        <w:rPr>
          <w:rFonts w:ascii="Arial" w:hAnsi="Arial" w:cs="Arial"/>
          <w:sz w:val="18"/>
          <w:szCs w:val="18"/>
          <w:u w:val="single"/>
        </w:rPr>
        <w:t xml:space="preserve">ΠΡΟΣΛΗΨΗ ΕΡΓΟΔΟΤΟΥΜΕΝΩΝ ΟΡΙΣΜΕΝΟΥ ΧΡΟΝΟΥ ΓΙΑ ΤΙΣ ΑΝΑΓΚΕΣ </w:t>
      </w:r>
      <w:r w:rsidR="00F97107" w:rsidRPr="002A395B">
        <w:rPr>
          <w:rFonts w:ascii="Arial" w:hAnsi="Arial" w:cs="Arial"/>
          <w:sz w:val="18"/>
          <w:szCs w:val="18"/>
          <w:u w:val="single"/>
        </w:rPr>
        <w:t xml:space="preserve">ΥΛΟΠΟΙΗΣΗΣ ΤΟΥ </w:t>
      </w:r>
      <w:r w:rsidR="00A132BD" w:rsidRPr="002A395B">
        <w:rPr>
          <w:rFonts w:ascii="Arial" w:hAnsi="Arial" w:cs="Arial"/>
          <w:sz w:val="18"/>
          <w:szCs w:val="18"/>
          <w:u w:val="single"/>
        </w:rPr>
        <w:t>«</w:t>
      </w:r>
      <w:r w:rsidR="00F97107" w:rsidRPr="002A395B">
        <w:rPr>
          <w:rFonts w:ascii="Arial" w:hAnsi="Arial" w:cs="Arial"/>
          <w:sz w:val="18"/>
          <w:szCs w:val="18"/>
          <w:u w:val="single"/>
        </w:rPr>
        <w:t>ΣΧΕΔΙΟΥ ΕΣΤΙΑ»</w:t>
      </w:r>
      <w:r w:rsidR="002A395B" w:rsidRPr="002A395B">
        <w:rPr>
          <w:rFonts w:ascii="Arial" w:hAnsi="Arial" w:cs="Arial"/>
          <w:sz w:val="18"/>
          <w:szCs w:val="18"/>
          <w:u w:val="single"/>
        </w:rPr>
        <w:t>,</w:t>
      </w:r>
      <w:r w:rsidR="00F97107" w:rsidRPr="002A395B">
        <w:rPr>
          <w:rFonts w:ascii="Arial" w:hAnsi="Arial" w:cs="Arial"/>
          <w:sz w:val="18"/>
          <w:szCs w:val="18"/>
          <w:u w:val="single"/>
        </w:rPr>
        <w:t xml:space="preserve"> ΣΤΟ ΥΠΟΥΡΓΕΙΟ</w:t>
      </w:r>
      <w:r w:rsidRPr="002A395B">
        <w:rPr>
          <w:rFonts w:ascii="Arial" w:hAnsi="Arial" w:cs="Arial"/>
          <w:sz w:val="18"/>
          <w:szCs w:val="18"/>
          <w:u w:val="single"/>
        </w:rPr>
        <w:t xml:space="preserve"> ΕΡΓΑΣΙΑΣ, ΠΡΟΝΟΙΑΣ ΚΑΙ ΚΟΙΝΩΝΙΚΩΝ ΑΣΦΑΛΙΣΕΩΝ</w:t>
      </w:r>
    </w:p>
    <w:p w:rsidR="007358C7" w:rsidRPr="002A395B" w:rsidRDefault="007358C7" w:rsidP="000E41D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7358C7" w:rsidRPr="002A395B" w:rsidRDefault="007358C7" w:rsidP="002A395B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A395B">
        <w:rPr>
          <w:rFonts w:ascii="Arial" w:hAnsi="Arial" w:cs="Arial"/>
          <w:sz w:val="18"/>
          <w:szCs w:val="18"/>
        </w:rPr>
        <w:t>Το Υπουργείο Εργασίας, Πρό</w:t>
      </w:r>
      <w:r w:rsidR="002A395B" w:rsidRPr="002A395B">
        <w:rPr>
          <w:rFonts w:ascii="Arial" w:hAnsi="Arial" w:cs="Arial"/>
          <w:sz w:val="18"/>
          <w:szCs w:val="18"/>
        </w:rPr>
        <w:t>νοιας και Κοινωνικών Ασφαλίσεων</w:t>
      </w:r>
      <w:r w:rsidRPr="002A395B">
        <w:rPr>
          <w:rFonts w:ascii="Arial" w:hAnsi="Arial" w:cs="Arial"/>
          <w:sz w:val="18"/>
          <w:szCs w:val="18"/>
        </w:rPr>
        <w:t xml:space="preserve"> παραθέτει πιο κάτω τους </w:t>
      </w:r>
      <w:r w:rsidR="002351D1" w:rsidRPr="002A395B">
        <w:rPr>
          <w:rFonts w:ascii="Arial" w:hAnsi="Arial" w:cs="Arial"/>
          <w:sz w:val="18"/>
          <w:szCs w:val="18"/>
          <w:u w:val="single"/>
        </w:rPr>
        <w:t>προκαταρκτικούς</w:t>
      </w:r>
      <w:r w:rsidR="002351D1" w:rsidRPr="002A395B">
        <w:rPr>
          <w:rFonts w:ascii="Arial" w:hAnsi="Arial" w:cs="Arial"/>
          <w:sz w:val="18"/>
          <w:szCs w:val="18"/>
        </w:rPr>
        <w:t xml:space="preserve"> </w:t>
      </w:r>
      <w:r w:rsidRPr="002A395B">
        <w:rPr>
          <w:rFonts w:ascii="Arial" w:hAnsi="Arial" w:cs="Arial"/>
          <w:sz w:val="18"/>
          <w:szCs w:val="18"/>
        </w:rPr>
        <w:t xml:space="preserve">Πίνακες των αιτητών κατά σειρά </w:t>
      </w:r>
      <w:r w:rsidR="00F97107" w:rsidRPr="002A395B">
        <w:rPr>
          <w:rFonts w:ascii="Arial" w:hAnsi="Arial" w:cs="Arial"/>
          <w:sz w:val="18"/>
          <w:szCs w:val="18"/>
        </w:rPr>
        <w:t xml:space="preserve">προτεραιότητας για την πρόσληψη πέντε (5) </w:t>
      </w:r>
      <w:r w:rsidRPr="002A395B">
        <w:rPr>
          <w:rFonts w:ascii="Arial" w:hAnsi="Arial" w:cs="Arial"/>
          <w:sz w:val="18"/>
          <w:szCs w:val="18"/>
        </w:rPr>
        <w:t>εργοδοτουμένων ορισμένου χρόνου</w:t>
      </w:r>
      <w:r w:rsidR="00F97107" w:rsidRPr="002A395B">
        <w:rPr>
          <w:rFonts w:ascii="Arial" w:hAnsi="Arial" w:cs="Arial"/>
          <w:sz w:val="18"/>
          <w:szCs w:val="18"/>
        </w:rPr>
        <w:t xml:space="preserve"> για </w:t>
      </w:r>
      <w:r w:rsidR="002A395B">
        <w:rPr>
          <w:rFonts w:ascii="Arial" w:hAnsi="Arial" w:cs="Arial"/>
          <w:sz w:val="18"/>
          <w:szCs w:val="18"/>
        </w:rPr>
        <w:t>τις ανάγκες</w:t>
      </w:r>
      <w:r w:rsidR="00F97107" w:rsidRPr="002A395B">
        <w:rPr>
          <w:rFonts w:ascii="Arial" w:hAnsi="Arial" w:cs="Arial"/>
          <w:sz w:val="18"/>
          <w:szCs w:val="18"/>
        </w:rPr>
        <w:t xml:space="preserve"> υλοποίηση</w:t>
      </w:r>
      <w:r w:rsidR="002A395B">
        <w:rPr>
          <w:rFonts w:ascii="Arial" w:hAnsi="Arial" w:cs="Arial"/>
          <w:sz w:val="18"/>
          <w:szCs w:val="18"/>
        </w:rPr>
        <w:t>ς</w:t>
      </w:r>
      <w:r w:rsidR="00F97107" w:rsidRPr="002A395B">
        <w:rPr>
          <w:rFonts w:ascii="Arial" w:hAnsi="Arial" w:cs="Arial"/>
          <w:sz w:val="18"/>
          <w:szCs w:val="18"/>
        </w:rPr>
        <w:t xml:space="preserve"> του </w:t>
      </w:r>
      <w:r w:rsidR="00A132BD" w:rsidRPr="002A395B">
        <w:rPr>
          <w:rFonts w:ascii="Arial" w:hAnsi="Arial" w:cs="Arial"/>
          <w:sz w:val="18"/>
          <w:szCs w:val="18"/>
        </w:rPr>
        <w:t xml:space="preserve">«Σχεδίου </w:t>
      </w:r>
      <w:r w:rsidR="00F97107" w:rsidRPr="002A395B">
        <w:rPr>
          <w:rFonts w:ascii="Arial" w:hAnsi="Arial" w:cs="Arial"/>
          <w:sz w:val="18"/>
          <w:szCs w:val="18"/>
        </w:rPr>
        <w:t xml:space="preserve">Εστία» (Κλ.Α8), </w:t>
      </w:r>
      <w:r w:rsidRPr="002A395B">
        <w:rPr>
          <w:rFonts w:ascii="Arial" w:hAnsi="Arial" w:cs="Arial"/>
          <w:sz w:val="18"/>
          <w:szCs w:val="18"/>
        </w:rPr>
        <w:t>σύμφωνα με τις πρόνοιες του περί της Ρύθμισης της Απασχόλησης Εργοδοτουμένων Αορίστου και Εργοδοτουμένων Ορισμένου Χρόνου στη Δημόσια Υπηρεσία Νόμου του 2016</w:t>
      </w:r>
      <w:r w:rsidR="002351D1" w:rsidRPr="002A395B">
        <w:rPr>
          <w:rFonts w:ascii="Arial" w:hAnsi="Arial" w:cs="Arial"/>
          <w:sz w:val="18"/>
          <w:szCs w:val="18"/>
        </w:rPr>
        <w:t xml:space="preserve"> (Ν.70(Ι)/2016)</w:t>
      </w:r>
      <w:r w:rsidRPr="002A395B">
        <w:rPr>
          <w:rFonts w:ascii="Arial" w:hAnsi="Arial" w:cs="Arial"/>
          <w:sz w:val="18"/>
          <w:szCs w:val="18"/>
        </w:rPr>
        <w:t xml:space="preserve">. </w:t>
      </w:r>
    </w:p>
    <w:p w:rsidR="0075497B" w:rsidRPr="002A395B" w:rsidRDefault="0075497B" w:rsidP="000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2ED6" w:rsidRPr="002A395B" w:rsidRDefault="002A395B" w:rsidP="000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395B">
        <w:rPr>
          <w:rFonts w:ascii="Arial" w:hAnsi="Arial" w:cs="Arial"/>
          <w:sz w:val="18"/>
          <w:szCs w:val="18"/>
        </w:rPr>
        <w:t>2.</w:t>
      </w:r>
      <w:r w:rsidRPr="002A395B">
        <w:rPr>
          <w:rFonts w:ascii="Arial" w:hAnsi="Arial" w:cs="Arial"/>
          <w:sz w:val="18"/>
          <w:szCs w:val="18"/>
        </w:rPr>
        <w:tab/>
      </w:r>
      <w:r w:rsidR="00F97107" w:rsidRPr="002A395B">
        <w:rPr>
          <w:rFonts w:ascii="Arial" w:hAnsi="Arial" w:cs="Arial"/>
          <w:sz w:val="18"/>
          <w:szCs w:val="18"/>
        </w:rPr>
        <w:t>Σύμφωνα με το άρθρο 6</w:t>
      </w:r>
      <w:r w:rsidR="00A132BD" w:rsidRPr="002A395B">
        <w:rPr>
          <w:rFonts w:ascii="Arial" w:hAnsi="Arial" w:cs="Arial"/>
          <w:sz w:val="18"/>
          <w:szCs w:val="18"/>
        </w:rPr>
        <w:t>(6)</w:t>
      </w:r>
      <w:r w:rsidR="000A020B" w:rsidRPr="002A395B">
        <w:rPr>
          <w:rFonts w:ascii="Arial" w:hAnsi="Arial" w:cs="Arial"/>
          <w:sz w:val="18"/>
          <w:szCs w:val="18"/>
        </w:rPr>
        <w:t xml:space="preserve">(α) του Νόμου, κάθε ενδιαφερόμενος αιτητής δικαιούται να υποβάλει </w:t>
      </w:r>
      <w:r w:rsidR="007358C7" w:rsidRPr="002A395B">
        <w:rPr>
          <w:rFonts w:ascii="Arial" w:hAnsi="Arial" w:cs="Arial"/>
          <w:sz w:val="18"/>
          <w:szCs w:val="18"/>
        </w:rPr>
        <w:t>ένσταση</w:t>
      </w:r>
      <w:r w:rsidR="000A020B" w:rsidRPr="002A395B">
        <w:rPr>
          <w:rFonts w:ascii="Arial" w:hAnsi="Arial" w:cs="Arial"/>
          <w:sz w:val="18"/>
          <w:szCs w:val="18"/>
        </w:rPr>
        <w:t xml:space="preserve"> </w:t>
      </w:r>
      <w:r w:rsidR="007358C7" w:rsidRPr="002A395B">
        <w:rPr>
          <w:rFonts w:ascii="Arial" w:hAnsi="Arial" w:cs="Arial"/>
          <w:sz w:val="18"/>
          <w:szCs w:val="18"/>
        </w:rPr>
        <w:t>κατά της σειράς κατάταξής του στο</w:t>
      </w:r>
      <w:r w:rsidR="00F97107" w:rsidRPr="002A395B">
        <w:rPr>
          <w:rFonts w:ascii="Arial" w:hAnsi="Arial" w:cs="Arial"/>
          <w:sz w:val="18"/>
          <w:szCs w:val="18"/>
        </w:rPr>
        <w:t>υς</w:t>
      </w:r>
      <w:r w:rsidR="007358C7" w:rsidRPr="002A395B">
        <w:rPr>
          <w:rFonts w:ascii="Arial" w:hAnsi="Arial" w:cs="Arial"/>
          <w:sz w:val="18"/>
          <w:szCs w:val="18"/>
        </w:rPr>
        <w:t xml:space="preserve"> Πίνακες που παρατίθενται πιο κάτω, μέσα σε χρονικό διάστημα δεκαπέντε (15) ημερολογιακών ημερών από την ημερομηνία της δημοσίευσής τους στην Επίσημη Εφημερίδα της Δημοκρατίας.</w:t>
      </w:r>
      <w:r w:rsidR="00B57F14" w:rsidRPr="002A395B">
        <w:rPr>
          <w:rFonts w:ascii="Arial" w:hAnsi="Arial" w:cs="Arial"/>
          <w:sz w:val="18"/>
          <w:szCs w:val="18"/>
        </w:rPr>
        <w:t xml:space="preserve"> </w:t>
      </w:r>
      <w:r w:rsidR="001215BE" w:rsidRPr="002A395B">
        <w:rPr>
          <w:rFonts w:ascii="Arial" w:hAnsi="Arial" w:cs="Arial"/>
          <w:sz w:val="18"/>
          <w:szCs w:val="18"/>
        </w:rPr>
        <w:t>Διευκρινίζεται ότι</w:t>
      </w:r>
      <w:r w:rsidR="001D309F" w:rsidRPr="002A395B">
        <w:rPr>
          <w:rFonts w:ascii="Arial" w:hAnsi="Arial" w:cs="Arial"/>
          <w:sz w:val="18"/>
          <w:szCs w:val="18"/>
        </w:rPr>
        <w:t xml:space="preserve"> οι</w:t>
      </w:r>
      <w:r w:rsidR="001215BE" w:rsidRPr="002A395B">
        <w:rPr>
          <w:rFonts w:ascii="Arial" w:hAnsi="Arial" w:cs="Arial"/>
          <w:sz w:val="18"/>
          <w:szCs w:val="18"/>
        </w:rPr>
        <w:t xml:space="preserve"> αιτητές δύνανται να υποβάλουν ένσταση για τη μη συμπερίληψ</w:t>
      </w:r>
      <w:r w:rsidR="00691843">
        <w:rPr>
          <w:rFonts w:ascii="Arial" w:hAnsi="Arial" w:cs="Arial"/>
          <w:sz w:val="18"/>
          <w:szCs w:val="18"/>
        </w:rPr>
        <w:t>ή</w:t>
      </w:r>
      <w:r w:rsidR="001215BE" w:rsidRPr="002A395B">
        <w:rPr>
          <w:rFonts w:ascii="Arial" w:hAnsi="Arial" w:cs="Arial"/>
          <w:sz w:val="18"/>
          <w:szCs w:val="18"/>
        </w:rPr>
        <w:t xml:space="preserve"> τους στον ειδικό κατάλογο για άτομα με αναπηρίες. </w:t>
      </w:r>
    </w:p>
    <w:p w:rsidR="0075497B" w:rsidRPr="002A395B" w:rsidRDefault="0075497B" w:rsidP="000E41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35C7" w:rsidRPr="002A395B" w:rsidRDefault="002A395B" w:rsidP="000E41D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A395B">
        <w:rPr>
          <w:rFonts w:ascii="Arial" w:hAnsi="Arial" w:cs="Arial"/>
          <w:sz w:val="18"/>
          <w:szCs w:val="18"/>
        </w:rPr>
        <w:t>3.</w:t>
      </w:r>
      <w:r w:rsidRPr="002A395B">
        <w:rPr>
          <w:rFonts w:ascii="Arial" w:hAnsi="Arial" w:cs="Arial"/>
          <w:sz w:val="18"/>
          <w:szCs w:val="18"/>
        </w:rPr>
        <w:tab/>
      </w:r>
      <w:r w:rsidR="00D435C7" w:rsidRPr="002A395B">
        <w:rPr>
          <w:rFonts w:ascii="Arial" w:hAnsi="Arial" w:cs="Arial"/>
          <w:sz w:val="18"/>
          <w:szCs w:val="18"/>
        </w:rPr>
        <w:t xml:space="preserve">Η ένσταση θα πρέπει να απευθύνεται </w:t>
      </w:r>
      <w:r w:rsidR="00A132BD" w:rsidRPr="002A395B">
        <w:rPr>
          <w:rFonts w:ascii="Arial" w:hAnsi="Arial" w:cs="Arial"/>
          <w:sz w:val="18"/>
          <w:szCs w:val="18"/>
        </w:rPr>
        <w:t xml:space="preserve">προς </w:t>
      </w:r>
      <w:r w:rsidR="00D435C7" w:rsidRPr="002A395B">
        <w:rPr>
          <w:rFonts w:ascii="Arial" w:hAnsi="Arial" w:cs="Arial"/>
          <w:sz w:val="18"/>
          <w:szCs w:val="18"/>
        </w:rPr>
        <w:t>τον Πρόεδρο της Επιτροπής Ενστάσεων, Υπουργείο Εργασίας</w:t>
      </w:r>
      <w:r w:rsidR="00F97107" w:rsidRPr="002A395B">
        <w:rPr>
          <w:rFonts w:ascii="Arial" w:hAnsi="Arial" w:cs="Arial"/>
          <w:sz w:val="18"/>
          <w:szCs w:val="18"/>
        </w:rPr>
        <w:t>,</w:t>
      </w:r>
      <w:r w:rsidR="00D435C7" w:rsidRPr="002A395B">
        <w:rPr>
          <w:rFonts w:ascii="Arial" w:hAnsi="Arial" w:cs="Arial"/>
          <w:sz w:val="18"/>
          <w:szCs w:val="18"/>
        </w:rPr>
        <w:t xml:space="preserve"> Πρόνοιας και Κοινωνικών Ασφαλίσεων</w:t>
      </w:r>
      <w:r w:rsidR="00A132BD" w:rsidRPr="002A395B">
        <w:rPr>
          <w:rFonts w:ascii="Arial" w:hAnsi="Arial" w:cs="Arial"/>
          <w:sz w:val="18"/>
          <w:szCs w:val="18"/>
        </w:rPr>
        <w:t xml:space="preserve">, </w:t>
      </w:r>
      <w:r w:rsidR="00D435C7" w:rsidRPr="002A395B">
        <w:rPr>
          <w:rFonts w:ascii="Arial" w:hAnsi="Arial" w:cs="Arial"/>
          <w:sz w:val="18"/>
          <w:szCs w:val="18"/>
        </w:rPr>
        <w:t>Λεωφόρος Βύρωνος 7, 1463 Λευκωσία</w:t>
      </w:r>
      <w:r w:rsidR="0026573C" w:rsidRPr="002A395B">
        <w:rPr>
          <w:rFonts w:ascii="Arial" w:hAnsi="Arial" w:cs="Arial"/>
          <w:sz w:val="18"/>
          <w:szCs w:val="18"/>
        </w:rPr>
        <w:t xml:space="preserve">. Στο εξωτερικό του φακέλου θα πρέπει να αναγράφεται «Ένσταση για τη θέση Εργοδοτουμένου Ορισμένου Χρόνου </w:t>
      </w:r>
      <w:r w:rsidR="00F97107" w:rsidRPr="002A395B">
        <w:rPr>
          <w:rFonts w:ascii="Arial" w:hAnsi="Arial" w:cs="Arial"/>
          <w:sz w:val="18"/>
          <w:szCs w:val="18"/>
        </w:rPr>
        <w:t>για υλοποίηση του Σχεδίου Εστία</w:t>
      </w:r>
      <w:r w:rsidR="0026573C" w:rsidRPr="002A395B">
        <w:rPr>
          <w:rFonts w:ascii="Arial" w:hAnsi="Arial" w:cs="Arial"/>
          <w:sz w:val="18"/>
          <w:szCs w:val="18"/>
        </w:rPr>
        <w:t>»</w:t>
      </w:r>
      <w:r w:rsidR="00F97107" w:rsidRPr="002A395B">
        <w:rPr>
          <w:rFonts w:ascii="Arial" w:hAnsi="Arial" w:cs="Arial"/>
          <w:sz w:val="18"/>
          <w:szCs w:val="18"/>
        </w:rPr>
        <w:t xml:space="preserve">. </w:t>
      </w:r>
      <w:r w:rsidR="00D435C7" w:rsidRPr="002A395B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75497B" w:rsidRPr="002A395B" w:rsidRDefault="0075497B" w:rsidP="000E41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15763" w:rsidRPr="002A395B" w:rsidRDefault="002351D1" w:rsidP="000E41D4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2A395B">
        <w:rPr>
          <w:rFonts w:ascii="Arial" w:hAnsi="Arial" w:cs="Arial"/>
          <w:sz w:val="18"/>
          <w:szCs w:val="18"/>
          <w:u w:val="single"/>
        </w:rPr>
        <w:t>ΠΡΟΚΑΤΑΡΚΤΙΚΟ</w:t>
      </w:r>
      <w:r w:rsidR="002A395B">
        <w:rPr>
          <w:rFonts w:ascii="Arial" w:hAnsi="Arial" w:cs="Arial"/>
          <w:sz w:val="18"/>
          <w:szCs w:val="18"/>
          <w:u w:val="single"/>
        </w:rPr>
        <w:t>Σ</w:t>
      </w:r>
      <w:r w:rsidRPr="002A395B">
        <w:rPr>
          <w:rFonts w:ascii="Arial" w:hAnsi="Arial" w:cs="Arial"/>
          <w:sz w:val="18"/>
          <w:szCs w:val="18"/>
          <w:u w:val="single"/>
        </w:rPr>
        <w:t xml:space="preserve"> </w:t>
      </w:r>
      <w:r w:rsidR="007358C7" w:rsidRPr="002A395B">
        <w:rPr>
          <w:rFonts w:ascii="Arial" w:hAnsi="Arial" w:cs="Arial"/>
          <w:sz w:val="18"/>
          <w:szCs w:val="18"/>
          <w:u w:val="single"/>
        </w:rPr>
        <w:t>ΠΙΝΑΚ</w:t>
      </w:r>
      <w:r w:rsidR="002A395B">
        <w:rPr>
          <w:rFonts w:ascii="Arial" w:hAnsi="Arial" w:cs="Arial"/>
          <w:sz w:val="18"/>
          <w:szCs w:val="18"/>
          <w:u w:val="single"/>
        </w:rPr>
        <w:t>Α</w:t>
      </w:r>
      <w:r w:rsidR="00D435C7" w:rsidRPr="002A395B">
        <w:rPr>
          <w:rFonts w:ascii="Arial" w:hAnsi="Arial" w:cs="Arial"/>
          <w:sz w:val="18"/>
          <w:szCs w:val="18"/>
          <w:u w:val="single"/>
        </w:rPr>
        <w:t>Σ</w:t>
      </w:r>
      <w:r w:rsidR="007358C7" w:rsidRPr="002A395B">
        <w:rPr>
          <w:rFonts w:ascii="Arial" w:hAnsi="Arial" w:cs="Arial"/>
          <w:sz w:val="18"/>
          <w:szCs w:val="18"/>
          <w:u w:val="single"/>
        </w:rPr>
        <w:t xml:space="preserve"> ΑΙΤΗΤΩΝ ΚΑΤΑ ΣΕΙΡΑ ΠΡΟΤΕΡΑΙΟΤΗΤΑΣ</w:t>
      </w:r>
    </w:p>
    <w:p w:rsidR="001808A7" w:rsidRPr="002A395B" w:rsidRDefault="001808A7" w:rsidP="00EA74CD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A132BD" w:rsidRPr="002A395B" w:rsidRDefault="00A132BD" w:rsidP="00174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  <w:sectPr w:rsidR="00A132BD" w:rsidRPr="002A395B" w:rsidSect="002A395B">
          <w:pgSz w:w="11906" w:h="16838"/>
          <w:pgMar w:top="1310" w:right="1134" w:bottom="1310" w:left="1134" w:header="708" w:footer="708" w:gutter="0"/>
          <w:cols w:space="708"/>
          <w:docGrid w:linePitch="360"/>
        </w:sectPr>
      </w:pPr>
    </w:p>
    <w:tbl>
      <w:tblPr>
        <w:tblW w:w="3338" w:type="dxa"/>
        <w:jc w:val="center"/>
        <w:tblLook w:val="04A0"/>
      </w:tblPr>
      <w:tblGrid>
        <w:gridCol w:w="918"/>
        <w:gridCol w:w="1460"/>
        <w:gridCol w:w="960"/>
      </w:tblGrid>
      <w:tr w:rsidR="00A80596" w:rsidRPr="002A395B" w:rsidTr="00A132BD">
        <w:trPr>
          <w:trHeight w:val="454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80596" w:rsidRPr="002A395B" w:rsidRDefault="00A80596" w:rsidP="00174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39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A/A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80596" w:rsidRPr="002A395B" w:rsidRDefault="00A80596" w:rsidP="00174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39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ΑΔΤ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80596" w:rsidRPr="002A395B" w:rsidRDefault="00A80596" w:rsidP="00174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39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ΜΟΡΙΑ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1054479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609294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626638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988079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861931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865619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873406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872725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888053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770450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1031881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989777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967260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943665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963138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1012494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645317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1035420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789892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835939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746205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876351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831431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1014902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756367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897607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935705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924872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938416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ΑΗ 711667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730238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786379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1342460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554020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660843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890416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804980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893489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741113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886668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528654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1028122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853075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948229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958206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599116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971216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886738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966184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952991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860977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1003680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1047956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603465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986657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947714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920823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690529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857288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1031742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863848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710869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801359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701205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1022840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855969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771719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1042216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990513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984482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972051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996923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823297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744343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577824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881799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840204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741602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819347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998065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998797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655083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1007393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946136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1013488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956052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763005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970476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974673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960490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932297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999543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1002999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947982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938344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A6F9B" w:rsidRPr="002A395B" w:rsidTr="00174FFC">
        <w:trPr>
          <w:trHeight w:val="45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1055905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9B" w:rsidRPr="002A395B" w:rsidRDefault="00CA6F9B" w:rsidP="00174F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132BD" w:rsidRPr="002A395B" w:rsidRDefault="00A132BD" w:rsidP="00EA74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  <w:sectPr w:rsidR="00A132BD" w:rsidRPr="002A395B" w:rsidSect="002A395B">
          <w:type w:val="continuous"/>
          <w:pgSz w:w="11906" w:h="16838"/>
          <w:pgMar w:top="1310" w:right="1134" w:bottom="1310" w:left="1134" w:header="708" w:footer="708" w:gutter="0"/>
          <w:cols w:num="2" w:space="708"/>
          <w:docGrid w:linePitch="360"/>
        </w:sectPr>
      </w:pPr>
    </w:p>
    <w:p w:rsidR="001808A7" w:rsidRPr="002A395B" w:rsidRDefault="001808A7" w:rsidP="00EA74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95768" w:rsidRPr="002A395B" w:rsidRDefault="00995768" w:rsidP="00EA74CD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2A395B">
        <w:rPr>
          <w:rFonts w:ascii="Arial" w:hAnsi="Arial" w:cs="Arial"/>
          <w:sz w:val="18"/>
          <w:szCs w:val="18"/>
          <w:u w:val="single"/>
        </w:rPr>
        <w:t>ΕΙΔΙΚΟΣ ΠΙΝΑΚΑΣ ΑΙΤΗΤΩΝ ΜΕ ΑΝΑΠΗΡΙΕΣ</w:t>
      </w:r>
    </w:p>
    <w:p w:rsidR="00EA74CD" w:rsidRPr="002A395B" w:rsidRDefault="00EA74CD" w:rsidP="00EA74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93"/>
        <w:gridCol w:w="1418"/>
        <w:gridCol w:w="992"/>
      </w:tblGrid>
      <w:tr w:rsidR="00A80596" w:rsidRPr="002A395B" w:rsidTr="002A395B">
        <w:trPr>
          <w:trHeight w:val="397"/>
          <w:jc w:val="center"/>
        </w:trPr>
        <w:tc>
          <w:tcPr>
            <w:tcW w:w="993" w:type="dxa"/>
            <w:shd w:val="pct15" w:color="auto" w:fill="auto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95B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80596" w:rsidRPr="002A395B" w:rsidRDefault="00A80596" w:rsidP="00A13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95B">
              <w:rPr>
                <w:rFonts w:ascii="Arial" w:hAnsi="Arial" w:cs="Arial"/>
                <w:b/>
                <w:sz w:val="18"/>
                <w:szCs w:val="18"/>
              </w:rPr>
              <w:t>ΑΔΤ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95B">
              <w:rPr>
                <w:rFonts w:ascii="Arial" w:hAnsi="Arial" w:cs="Arial"/>
                <w:b/>
                <w:sz w:val="18"/>
                <w:szCs w:val="18"/>
              </w:rPr>
              <w:t>ΜΟΡΙΑ</w:t>
            </w:r>
          </w:p>
        </w:tc>
      </w:tr>
      <w:tr w:rsidR="00A80596" w:rsidRPr="002A395B" w:rsidTr="002A395B">
        <w:trPr>
          <w:trHeight w:val="397"/>
          <w:jc w:val="center"/>
        </w:trPr>
        <w:tc>
          <w:tcPr>
            <w:tcW w:w="993" w:type="dxa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0596" w:rsidRPr="002A395B" w:rsidRDefault="00A80596" w:rsidP="00A13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855100</w:t>
            </w:r>
          </w:p>
        </w:tc>
        <w:tc>
          <w:tcPr>
            <w:tcW w:w="992" w:type="dxa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80596" w:rsidRPr="002A395B" w:rsidTr="002A395B">
        <w:trPr>
          <w:trHeight w:val="397"/>
          <w:jc w:val="center"/>
        </w:trPr>
        <w:tc>
          <w:tcPr>
            <w:tcW w:w="993" w:type="dxa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80596" w:rsidRPr="002A395B" w:rsidRDefault="00A80596" w:rsidP="00A13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1023399</w:t>
            </w:r>
          </w:p>
        </w:tc>
        <w:tc>
          <w:tcPr>
            <w:tcW w:w="992" w:type="dxa"/>
            <w:vAlign w:val="center"/>
          </w:tcPr>
          <w:p w:rsidR="00A80596" w:rsidRPr="002A395B" w:rsidRDefault="00A80596" w:rsidP="00180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DD0656" w:rsidRPr="002A395B" w:rsidRDefault="00DD0656" w:rsidP="002A39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DD0656" w:rsidRPr="002A395B" w:rsidSect="002A395B">
      <w:type w:val="continuous"/>
      <w:pgSz w:w="11906" w:h="16838" w:code="9"/>
      <w:pgMar w:top="1310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42" w:rsidRDefault="00984342" w:rsidP="00A132BD">
      <w:pPr>
        <w:spacing w:after="0" w:line="240" w:lineRule="auto"/>
      </w:pPr>
      <w:r>
        <w:separator/>
      </w:r>
    </w:p>
  </w:endnote>
  <w:endnote w:type="continuationSeparator" w:id="0">
    <w:p w:rsidR="00984342" w:rsidRDefault="00984342" w:rsidP="00A1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42" w:rsidRDefault="00984342" w:rsidP="00A132BD">
      <w:pPr>
        <w:spacing w:after="0" w:line="240" w:lineRule="auto"/>
      </w:pPr>
      <w:r>
        <w:separator/>
      </w:r>
    </w:p>
  </w:footnote>
  <w:footnote w:type="continuationSeparator" w:id="0">
    <w:p w:rsidR="00984342" w:rsidRDefault="00984342" w:rsidP="00A13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C7"/>
    <w:rsid w:val="000A020B"/>
    <w:rsid w:val="000E41D4"/>
    <w:rsid w:val="001215BE"/>
    <w:rsid w:val="00137D84"/>
    <w:rsid w:val="00174FFC"/>
    <w:rsid w:val="001808A7"/>
    <w:rsid w:val="001D309F"/>
    <w:rsid w:val="002351D1"/>
    <w:rsid w:val="0026573C"/>
    <w:rsid w:val="002831D0"/>
    <w:rsid w:val="002A395B"/>
    <w:rsid w:val="0030329E"/>
    <w:rsid w:val="00315763"/>
    <w:rsid w:val="00367463"/>
    <w:rsid w:val="00490D91"/>
    <w:rsid w:val="004A563B"/>
    <w:rsid w:val="00691843"/>
    <w:rsid w:val="006E4EE3"/>
    <w:rsid w:val="007358C7"/>
    <w:rsid w:val="0075497B"/>
    <w:rsid w:val="007613AC"/>
    <w:rsid w:val="007625AE"/>
    <w:rsid w:val="007C419D"/>
    <w:rsid w:val="008659D1"/>
    <w:rsid w:val="008A29AC"/>
    <w:rsid w:val="008E334B"/>
    <w:rsid w:val="008F6505"/>
    <w:rsid w:val="00900300"/>
    <w:rsid w:val="00984342"/>
    <w:rsid w:val="00995768"/>
    <w:rsid w:val="00A132BD"/>
    <w:rsid w:val="00A80596"/>
    <w:rsid w:val="00A959E9"/>
    <w:rsid w:val="00B57F14"/>
    <w:rsid w:val="00BA175B"/>
    <w:rsid w:val="00BC2ED6"/>
    <w:rsid w:val="00BE43FB"/>
    <w:rsid w:val="00CA6F9B"/>
    <w:rsid w:val="00CE523B"/>
    <w:rsid w:val="00D435C7"/>
    <w:rsid w:val="00D87F32"/>
    <w:rsid w:val="00D97104"/>
    <w:rsid w:val="00DA6FBC"/>
    <w:rsid w:val="00DD0656"/>
    <w:rsid w:val="00DE2077"/>
    <w:rsid w:val="00E23720"/>
    <w:rsid w:val="00EA74CD"/>
    <w:rsid w:val="00F00A14"/>
    <w:rsid w:val="00F030B8"/>
    <w:rsid w:val="00F76E66"/>
    <w:rsid w:val="00F771B0"/>
    <w:rsid w:val="00F9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F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BD"/>
  </w:style>
  <w:style w:type="paragraph" w:styleId="Footer">
    <w:name w:val="footer"/>
    <w:basedOn w:val="Normal"/>
    <w:link w:val="FooterChar"/>
    <w:uiPriority w:val="99"/>
    <w:unhideWhenUsed/>
    <w:rsid w:val="00A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F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BD"/>
  </w:style>
  <w:style w:type="paragraph" w:styleId="Footer">
    <w:name w:val="footer"/>
    <w:basedOn w:val="Normal"/>
    <w:link w:val="FooterChar"/>
    <w:uiPriority w:val="99"/>
    <w:unhideWhenUsed/>
    <w:rsid w:val="00A1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BA9A-4E9B-4C3C-832C-B290EDDB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Tsingou  Sofia</dc:creator>
  <cp:lastModifiedBy>User</cp:lastModifiedBy>
  <cp:revision>2</cp:revision>
  <cp:lastPrinted>2019-04-17T11:56:00Z</cp:lastPrinted>
  <dcterms:created xsi:type="dcterms:W3CDTF">2019-04-19T11:12:00Z</dcterms:created>
  <dcterms:modified xsi:type="dcterms:W3CDTF">2019-04-19T11:12:00Z</dcterms:modified>
</cp:coreProperties>
</file>